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09E" w:rsidRPr="000B6DC0" w:rsidRDefault="00C4609E" w:rsidP="00C4609E">
      <w:pPr>
        <w:ind w:left="142" w:right="22"/>
        <w:rPr>
          <w:b/>
          <w:spacing w:val="-2"/>
          <w:sz w:val="20"/>
          <w:szCs w:val="20"/>
        </w:rPr>
      </w:pPr>
      <w:r w:rsidRPr="000B6DC0">
        <w:rPr>
          <w:b/>
          <w:spacing w:val="-2"/>
          <w:sz w:val="20"/>
          <w:szCs w:val="20"/>
        </w:rPr>
        <w:t>Descrizione dei servizi base da erogare</w:t>
      </w:r>
    </w:p>
    <w:p w:rsidR="00C4609E" w:rsidRPr="000B6DC0" w:rsidRDefault="00C4609E" w:rsidP="00C4609E">
      <w:pPr>
        <w:spacing w:before="1" w:after="3"/>
        <w:rPr>
          <w:b/>
          <w:spacing w:val="-2"/>
          <w:sz w:val="20"/>
          <w:szCs w:val="20"/>
        </w:rPr>
      </w:pPr>
    </w:p>
    <w:tbl>
      <w:tblPr>
        <w:tblStyle w:val="TableNormal"/>
        <w:tblW w:w="5000" w:type="pct"/>
        <w:jc w:val="center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1E0" w:firstRow="1" w:lastRow="1" w:firstColumn="1" w:lastColumn="1" w:noHBand="0" w:noVBand="0"/>
      </w:tblPr>
      <w:tblGrid>
        <w:gridCol w:w="9628"/>
      </w:tblGrid>
      <w:tr w:rsidR="00C4609E" w:rsidRPr="00462CCC" w:rsidTr="00EF7AB0">
        <w:trPr>
          <w:trHeight w:val="132"/>
          <w:jc w:val="center"/>
        </w:trPr>
        <w:tc>
          <w:tcPr>
            <w:tcW w:w="5000" w:type="pct"/>
            <w:shd w:val="clear" w:color="auto" w:fill="F1F1F1"/>
          </w:tcPr>
          <w:p w:rsidR="00C4609E" w:rsidRPr="00462CCC" w:rsidRDefault="00C4609E" w:rsidP="00EF7AB0">
            <w:pPr>
              <w:ind w:left="142" w:right="22"/>
              <w:rPr>
                <w:b/>
                <w:spacing w:val="-2"/>
                <w:sz w:val="20"/>
                <w:szCs w:val="20"/>
              </w:rPr>
            </w:pP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dettagliata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delle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prestazioni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che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si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intendono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fornire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ai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destinatari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articolate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per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servizio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(max 25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righe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>)</w:t>
            </w:r>
          </w:p>
        </w:tc>
      </w:tr>
      <w:tr w:rsidR="00C4609E" w:rsidRPr="000B6DC0" w:rsidTr="00EF7AB0">
        <w:trPr>
          <w:trHeight w:val="132"/>
          <w:jc w:val="center"/>
        </w:trPr>
        <w:tc>
          <w:tcPr>
            <w:tcW w:w="5000" w:type="pct"/>
            <w:shd w:val="clear" w:color="auto" w:fill="auto"/>
          </w:tcPr>
          <w:p w:rsidR="00C4609E" w:rsidRPr="000B6DC0" w:rsidRDefault="00C4609E" w:rsidP="00EF7AB0">
            <w:pPr>
              <w:pStyle w:val="Corpotesto"/>
              <w:spacing w:before="24"/>
              <w:rPr>
                <w:color w:val="000000"/>
                <w:sz w:val="20"/>
                <w:szCs w:val="20"/>
              </w:rPr>
            </w:pPr>
          </w:p>
          <w:p w:rsidR="00C4609E" w:rsidRPr="000B6DC0" w:rsidRDefault="00C4609E" w:rsidP="00EF7AB0">
            <w:pPr>
              <w:widowControl/>
              <w:autoSpaceDE/>
              <w:autoSpaceDN/>
              <w:rPr>
                <w:rStyle w:val="Enfasigrassetto"/>
                <w:rFonts w:eastAsia="Times New Roman" w:cs="Times New Roman"/>
                <w:b w:val="0"/>
                <w:bCs w:val="0"/>
                <w:sz w:val="20"/>
                <w:szCs w:val="20"/>
                <w:u w:val="single"/>
                <w:lang w:eastAsia="it-IT"/>
              </w:rPr>
            </w:pPr>
            <w:proofErr w:type="spellStart"/>
            <w:r w:rsidRPr="000B6DC0">
              <w:rPr>
                <w:rStyle w:val="Enfasigrassetto"/>
                <w:rFonts w:cs="Times New Roman"/>
                <w:sz w:val="20"/>
                <w:szCs w:val="20"/>
                <w:u w:val="single"/>
              </w:rPr>
              <w:t>Servizio</w:t>
            </w:r>
            <w:proofErr w:type="spellEnd"/>
            <w:r w:rsidRPr="000B6DC0">
              <w:rPr>
                <w:rStyle w:val="Enfasigrassetto"/>
                <w:rFonts w:cs="Times New Roman"/>
                <w:sz w:val="20"/>
                <w:szCs w:val="20"/>
                <w:u w:val="single"/>
              </w:rPr>
              <w:t xml:space="preserve"> di base n. 1 – </w:t>
            </w:r>
            <w:proofErr w:type="spellStart"/>
            <w:r w:rsidRPr="000B6DC0">
              <w:rPr>
                <w:rStyle w:val="Enfasigrassetto"/>
                <w:rFonts w:cs="Times New Roman"/>
                <w:sz w:val="20"/>
                <w:szCs w:val="20"/>
                <w:u w:val="single"/>
              </w:rPr>
              <w:t>EquiLavoro</w:t>
            </w:r>
            <w:proofErr w:type="spellEnd"/>
            <w:r w:rsidRPr="000B6DC0">
              <w:rPr>
                <w:rStyle w:val="Enfasigrassetto"/>
                <w:rFonts w:cs="Times New Roman"/>
                <w:sz w:val="20"/>
                <w:szCs w:val="20"/>
                <w:u w:val="single"/>
              </w:rPr>
              <w:t xml:space="preserve"> – </w:t>
            </w:r>
            <w:proofErr w:type="spellStart"/>
            <w:r w:rsidRPr="000B6DC0">
              <w:rPr>
                <w:rStyle w:val="Enfasigrassetto"/>
                <w:rFonts w:cs="Times New Roman"/>
                <w:sz w:val="20"/>
                <w:szCs w:val="20"/>
                <w:u w:val="single"/>
              </w:rPr>
              <w:t>Conciliazione</w:t>
            </w:r>
            <w:proofErr w:type="spellEnd"/>
            <w:r w:rsidRPr="000B6DC0">
              <w:rPr>
                <w:rStyle w:val="Enfasigrassetto"/>
                <w:rFonts w:cs="Times New Roman"/>
                <w:sz w:val="20"/>
                <w:szCs w:val="20"/>
                <w:u w:val="single"/>
              </w:rPr>
              <w:t xml:space="preserve"> e </w:t>
            </w:r>
            <w:proofErr w:type="spellStart"/>
            <w:r w:rsidRPr="000B6DC0">
              <w:rPr>
                <w:rStyle w:val="Enfasigrassetto"/>
                <w:rFonts w:cs="Times New Roman"/>
                <w:sz w:val="20"/>
                <w:szCs w:val="20"/>
                <w:u w:val="single"/>
              </w:rPr>
              <w:t>autoimpresa</w:t>
            </w:r>
            <w:proofErr w:type="spellEnd"/>
          </w:p>
          <w:p w:rsidR="00C4609E" w:rsidRPr="000B6DC0" w:rsidRDefault="00C4609E" w:rsidP="00EF7AB0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Promuovere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una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nuova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cultura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del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lavoro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che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integri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benessere</w:t>
            </w:r>
            <w:proofErr w:type="spellEnd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personale</w:t>
            </w:r>
            <w:proofErr w:type="spellEnd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conciliazione</w:t>
            </w:r>
            <w:proofErr w:type="spellEnd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 vita-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lavoro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opportunità</w:t>
            </w:r>
            <w:proofErr w:type="spellEnd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 di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autoimprenditorialità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valorizzando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strumenti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di welfare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territoriale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, business coaching, networking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tra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imprese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ed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enti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locali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.</w:t>
            </w:r>
            <w:r w:rsidRPr="000B6DC0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Favorire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percorsi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di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autoimpiego</w:t>
            </w:r>
            <w:proofErr w:type="spellEnd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creazione</w:t>
            </w:r>
            <w:proofErr w:type="spellEnd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d’impresa</w:t>
            </w:r>
            <w:proofErr w:type="spellEnd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responsabile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Promuovere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modelli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organizzativi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orientati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al </w:t>
            </w:r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welfare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aziendale</w:t>
            </w:r>
            <w:proofErr w:type="spellEnd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territoriale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-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Offrire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supporto</w:t>
            </w:r>
            <w:proofErr w:type="spellEnd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formativo</w:t>
            </w:r>
            <w:proofErr w:type="spellEnd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consulenziale</w:t>
            </w:r>
            <w:proofErr w:type="spellEnd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psicologico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per lo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sviluppo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sostenibile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delle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imprese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il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benessere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collettivo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Accompagnare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le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imprese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nel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disegno</w:t>
            </w:r>
            <w:proofErr w:type="spellEnd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 di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politiche</w:t>
            </w:r>
            <w:proofErr w:type="spellEnd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 di 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conciliazione</w:t>
            </w:r>
            <w:proofErr w:type="spellEnd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 vita-</w:t>
            </w:r>
            <w:proofErr w:type="spellStart"/>
            <w:r w:rsidRPr="000B6DC0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lavoro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anche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attraverso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strumenti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digitali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e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risorse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pubbliche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.</w:t>
            </w:r>
          </w:p>
          <w:p w:rsidR="00C4609E" w:rsidRPr="000B6DC0" w:rsidRDefault="00C4609E" w:rsidP="00EF7AB0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lang w:eastAsia="it-IT"/>
              </w:rPr>
            </w:pPr>
          </w:p>
          <w:p w:rsidR="00C4609E" w:rsidRPr="000B6DC0" w:rsidRDefault="00C4609E" w:rsidP="00EF7AB0">
            <w:pPr>
              <w:pStyle w:val="Normale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Servizio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 xml:space="preserve"> di base n. 2 – Donna in Rete – Empowerment e caregiver</w:t>
            </w:r>
            <w:r w:rsidRPr="000B6DC0">
              <w:rPr>
                <w:rFonts w:ascii="Trebuchet MS" w:hAnsi="Trebuchet MS"/>
                <w:sz w:val="20"/>
                <w:szCs w:val="20"/>
              </w:rPr>
              <w:br/>
              <w:t xml:space="preserve">La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crescente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complessità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della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vita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quotidiana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la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pressione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legata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alla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conciliazione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tra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lavoro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famiglia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l’assistenza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a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familiari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gramStart"/>
            <w:r w:rsidRPr="000B6DC0">
              <w:rPr>
                <w:rFonts w:ascii="Trebuchet MS" w:hAnsi="Trebuchet MS"/>
                <w:sz w:val="20"/>
                <w:szCs w:val="20"/>
              </w:rPr>
              <w:t xml:space="preserve">non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autosufficienti</w:t>
            </w:r>
            <w:proofErr w:type="spellEnd"/>
            <w:proofErr w:type="gramEnd"/>
            <w:r w:rsidRPr="000B6DC0">
              <w:rPr>
                <w:rFonts w:ascii="Trebuchet MS" w:hAnsi="Trebuchet MS"/>
                <w:sz w:val="20"/>
                <w:szCs w:val="20"/>
              </w:rPr>
              <w:t xml:space="preserve"> o in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condizione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fragilità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rendono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oggi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più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che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mai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urgente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l’attivazione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di </w:t>
            </w:r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servizi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dedicati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alle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donne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e a chi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si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prende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cura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degli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altri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. Il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Servizio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Donna e Caregiver</w:t>
            </w:r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nasce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per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offrire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supporto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concreto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ascolto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professionale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spazi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relazionali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protetti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a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tutte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le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donne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(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madri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figlie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mogli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sorelle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caregiver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familiari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)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che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vivono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situazioni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sovraccarico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isolamento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o stress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emotivo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>.</w:t>
            </w:r>
          </w:p>
          <w:p w:rsidR="00C4609E" w:rsidRPr="000B6DC0" w:rsidRDefault="00C4609E" w:rsidP="00EF7AB0">
            <w:pPr>
              <w:pStyle w:val="NormaleWeb"/>
              <w:spacing w:before="0" w:beforeAutospacing="0" w:after="0" w:afterAutospacing="0"/>
              <w:rPr>
                <w:rFonts w:ascii="Trebuchet MS" w:hAnsi="Trebuchet MS"/>
                <w:sz w:val="20"/>
                <w:szCs w:val="20"/>
              </w:rPr>
            </w:pPr>
          </w:p>
          <w:p w:rsidR="00C4609E" w:rsidRPr="000B6DC0" w:rsidRDefault="00C4609E" w:rsidP="00EF7AB0">
            <w:pPr>
              <w:pStyle w:val="NormaleWeb"/>
              <w:spacing w:before="0" w:beforeAutospacing="0" w:after="0" w:afterAutospacing="0" w:line="276" w:lineRule="auto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Servizio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 xml:space="preserve"> di base n. 3 –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Lavoro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 xml:space="preserve"> in Rete –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Incontro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domanda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/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offerta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br/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Nel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contesto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attuale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caratterizzato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da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una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persistente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carenza</w:t>
            </w:r>
            <w:proofErr w:type="spellEnd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manodopera</w:t>
            </w:r>
            <w:proofErr w:type="spellEnd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qualificata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e da un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numero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significativo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persone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disoccupate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cerca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reinserimento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lavorativo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diventa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strategico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attivare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servizi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efficaci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intermediazione</w:t>
            </w:r>
            <w:proofErr w:type="spellEnd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incontro</w:t>
            </w:r>
            <w:proofErr w:type="spellEnd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tra</w:t>
            </w:r>
            <w:proofErr w:type="spellEnd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domanda</w:t>
            </w:r>
            <w:proofErr w:type="spellEnd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offerta</w:t>
            </w:r>
            <w:proofErr w:type="spellEnd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lavoro</w:t>
            </w:r>
            <w:proofErr w:type="spellEnd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L’obiettivo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della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presente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proposta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è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duplice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: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Favorire</w:t>
            </w:r>
            <w:proofErr w:type="spellEnd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l’inserimento</w:t>
            </w:r>
            <w:proofErr w:type="spellEnd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lavorativo</w:t>
            </w:r>
            <w:proofErr w:type="spellEnd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disoccupati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che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hanno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frequentato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percorsi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formazione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professionalizzante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nei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settori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dell’edilizia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della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logistica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dell’industria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supportare</w:t>
            </w:r>
            <w:proofErr w:type="spellEnd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le </w:t>
            </w:r>
            <w:proofErr w:type="spellStart"/>
            <w:r w:rsidRPr="000B6DC0">
              <w:rPr>
                <w:rFonts w:ascii="Trebuchet MS" w:hAnsi="Trebuchet MS"/>
                <w:b/>
                <w:bCs/>
                <w:sz w:val="20"/>
                <w:szCs w:val="20"/>
              </w:rPr>
              <w:t>imprese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nella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ricerca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personale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formato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nella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riqualificazione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>.</w:t>
            </w:r>
          </w:p>
          <w:p w:rsidR="00C4609E" w:rsidRPr="000B6DC0" w:rsidRDefault="00C4609E" w:rsidP="00EF7AB0">
            <w:pPr>
              <w:pStyle w:val="Corpotesto"/>
              <w:spacing w:before="25"/>
              <w:ind w:left="103" w:right="176"/>
              <w:rPr>
                <w:sz w:val="20"/>
                <w:szCs w:val="20"/>
              </w:rPr>
            </w:pPr>
          </w:p>
        </w:tc>
      </w:tr>
    </w:tbl>
    <w:p w:rsidR="00C4609E" w:rsidRPr="000B6DC0" w:rsidRDefault="00C4609E" w:rsidP="00C4609E">
      <w:pPr>
        <w:spacing w:before="1" w:after="3"/>
        <w:rPr>
          <w:b/>
          <w:sz w:val="20"/>
          <w:szCs w:val="20"/>
        </w:rPr>
      </w:pPr>
    </w:p>
    <w:p w:rsidR="00C4609E" w:rsidRPr="000B6DC0" w:rsidRDefault="00C4609E" w:rsidP="00C4609E">
      <w:pPr>
        <w:ind w:left="142" w:right="22"/>
        <w:rPr>
          <w:b/>
          <w:spacing w:val="-2"/>
          <w:sz w:val="20"/>
          <w:szCs w:val="20"/>
        </w:rPr>
      </w:pPr>
      <w:r w:rsidRPr="000B6DC0">
        <w:rPr>
          <w:b/>
          <w:spacing w:val="-2"/>
          <w:sz w:val="20"/>
          <w:szCs w:val="20"/>
        </w:rPr>
        <w:t>Descrizione dei servizi aggiuntivi da erogare</w:t>
      </w:r>
    </w:p>
    <w:p w:rsidR="00C4609E" w:rsidRPr="000B6DC0" w:rsidRDefault="00C4609E" w:rsidP="00C4609E">
      <w:pPr>
        <w:ind w:left="142" w:right="22"/>
        <w:rPr>
          <w:b/>
          <w:spacing w:val="-2"/>
          <w:sz w:val="20"/>
          <w:szCs w:val="20"/>
        </w:rPr>
      </w:pPr>
    </w:p>
    <w:tbl>
      <w:tblPr>
        <w:tblStyle w:val="TableNormal"/>
        <w:tblW w:w="5000" w:type="pct"/>
        <w:jc w:val="center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ook w:val="01E0" w:firstRow="1" w:lastRow="1" w:firstColumn="1" w:lastColumn="1" w:noHBand="0" w:noVBand="0"/>
      </w:tblPr>
      <w:tblGrid>
        <w:gridCol w:w="9628"/>
      </w:tblGrid>
      <w:tr w:rsidR="00C4609E" w:rsidRPr="00462CCC" w:rsidTr="00EF7AB0">
        <w:trPr>
          <w:trHeight w:val="132"/>
          <w:jc w:val="center"/>
        </w:trPr>
        <w:tc>
          <w:tcPr>
            <w:tcW w:w="5000" w:type="pct"/>
            <w:shd w:val="clear" w:color="auto" w:fill="F1F1F1"/>
          </w:tcPr>
          <w:p w:rsidR="00C4609E" w:rsidRPr="00462CCC" w:rsidRDefault="00C4609E" w:rsidP="00EF7AB0">
            <w:pPr>
              <w:ind w:left="142" w:right="22"/>
              <w:rPr>
                <w:b/>
                <w:spacing w:val="-2"/>
                <w:sz w:val="20"/>
                <w:szCs w:val="20"/>
              </w:rPr>
            </w:pP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dettagliata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delle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prestazioni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che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si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intendono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fornire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ai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destinatari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articolate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per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servizio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(max 25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righe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>)</w:t>
            </w:r>
          </w:p>
        </w:tc>
      </w:tr>
      <w:tr w:rsidR="00C4609E" w:rsidRPr="000B6DC0" w:rsidTr="00EF7AB0">
        <w:trPr>
          <w:trHeight w:val="132"/>
          <w:jc w:val="center"/>
        </w:trPr>
        <w:tc>
          <w:tcPr>
            <w:tcW w:w="5000" w:type="pct"/>
            <w:shd w:val="clear" w:color="auto" w:fill="auto"/>
          </w:tcPr>
          <w:p w:rsidR="00C4609E" w:rsidRPr="000B6DC0" w:rsidRDefault="00C4609E" w:rsidP="00EF7AB0">
            <w:pPr>
              <w:pStyle w:val="Corpotesto"/>
              <w:spacing w:before="22"/>
              <w:ind w:left="103" w:right="176"/>
              <w:rPr>
                <w:b/>
                <w:bCs/>
                <w:color w:val="000000"/>
                <w:spacing w:val="-2"/>
                <w:w w:val="90"/>
                <w:sz w:val="20"/>
                <w:szCs w:val="20"/>
              </w:rPr>
            </w:pPr>
          </w:p>
          <w:p w:rsidR="00C4609E" w:rsidRPr="000B6DC0" w:rsidRDefault="00C4609E" w:rsidP="00EF7AB0">
            <w:pPr>
              <w:pStyle w:val="Corpotesto"/>
              <w:spacing w:before="22"/>
              <w:ind w:right="176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proofErr w:type="spellStart"/>
            <w:r w:rsidRPr="000B6DC0">
              <w:rPr>
                <w:rStyle w:val="Enfasigrassetto"/>
                <w:rFonts w:eastAsia="Times New Roman" w:cs="Times New Roman"/>
                <w:sz w:val="20"/>
                <w:szCs w:val="20"/>
                <w:u w:val="single"/>
                <w:lang w:eastAsia="it-IT"/>
              </w:rPr>
              <w:t>Servizio</w:t>
            </w:r>
            <w:proofErr w:type="spellEnd"/>
            <w:r w:rsidRPr="000B6DC0">
              <w:rPr>
                <w:rStyle w:val="Enfasigrassetto"/>
                <w:rFonts w:eastAsia="Times New Roman" w:cs="Times New Roman"/>
                <w:sz w:val="20"/>
                <w:szCs w:val="20"/>
                <w:u w:val="single"/>
                <w:lang w:eastAsia="it-IT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eastAsia="Times New Roman" w:cs="Times New Roman"/>
                <w:sz w:val="20"/>
                <w:szCs w:val="20"/>
                <w:u w:val="single"/>
                <w:lang w:eastAsia="it-IT"/>
              </w:rPr>
              <w:t>aggiuntivo</w:t>
            </w:r>
            <w:proofErr w:type="spellEnd"/>
            <w:r w:rsidRPr="000B6DC0">
              <w:rPr>
                <w:rStyle w:val="Enfasigrassetto"/>
                <w:rFonts w:eastAsia="Times New Roman" w:cs="Times New Roman"/>
                <w:sz w:val="20"/>
                <w:szCs w:val="20"/>
                <w:u w:val="single"/>
                <w:lang w:eastAsia="it-IT"/>
              </w:rPr>
              <w:t xml:space="preserve"> n. 1 – </w:t>
            </w:r>
            <w:proofErr w:type="spellStart"/>
            <w:r w:rsidRPr="000B6DC0">
              <w:rPr>
                <w:rStyle w:val="Enfasigrassetto"/>
                <w:rFonts w:eastAsia="Times New Roman" w:cs="Times New Roman"/>
                <w:sz w:val="20"/>
                <w:szCs w:val="20"/>
                <w:u w:val="single"/>
                <w:lang w:eastAsia="it-IT"/>
              </w:rPr>
              <w:t>EduHack</w:t>
            </w:r>
            <w:proofErr w:type="spellEnd"/>
            <w:r w:rsidRPr="000B6DC0">
              <w:rPr>
                <w:rStyle w:val="Enfasigrassetto"/>
                <w:rFonts w:eastAsia="Times New Roman" w:cs="Times New Roman"/>
                <w:sz w:val="20"/>
                <w:szCs w:val="20"/>
                <w:u w:val="single"/>
                <w:lang w:eastAsia="it-IT"/>
              </w:rPr>
              <w:t xml:space="preserve"> Impresa – </w:t>
            </w:r>
            <w:proofErr w:type="spellStart"/>
            <w:r w:rsidRPr="000B6DC0">
              <w:rPr>
                <w:rStyle w:val="Enfasigrassetto"/>
                <w:rFonts w:eastAsia="Times New Roman" w:cs="Times New Roman"/>
                <w:sz w:val="20"/>
                <w:szCs w:val="20"/>
                <w:u w:val="single"/>
                <w:lang w:eastAsia="it-IT"/>
              </w:rPr>
              <w:t>Eventi</w:t>
            </w:r>
            <w:proofErr w:type="spellEnd"/>
            <w:r w:rsidRPr="000B6DC0">
              <w:rPr>
                <w:rStyle w:val="Enfasigrassetto"/>
                <w:rFonts w:eastAsia="Times New Roman" w:cs="Times New Roman"/>
                <w:sz w:val="20"/>
                <w:szCs w:val="20"/>
                <w:u w:val="single"/>
                <w:lang w:eastAsia="it-IT"/>
              </w:rPr>
              <w:t xml:space="preserve"> per </w:t>
            </w:r>
            <w:proofErr w:type="spellStart"/>
            <w:r w:rsidRPr="000B6DC0">
              <w:rPr>
                <w:rStyle w:val="Enfasigrassetto"/>
                <w:rFonts w:eastAsia="Times New Roman" w:cs="Times New Roman"/>
                <w:sz w:val="20"/>
                <w:szCs w:val="20"/>
                <w:u w:val="single"/>
                <w:lang w:eastAsia="it-IT"/>
              </w:rPr>
              <w:t>scuole</w:t>
            </w:r>
            <w:proofErr w:type="spellEnd"/>
            <w:r w:rsidRPr="000B6DC0">
              <w:rPr>
                <w:rStyle w:val="Enfasigrassetto"/>
                <w:rFonts w:eastAsia="Times New Roman" w:cs="Times New Roman"/>
                <w:sz w:val="20"/>
                <w:szCs w:val="20"/>
                <w:u w:val="single"/>
                <w:lang w:eastAsia="it-IT"/>
              </w:rPr>
              <w:t xml:space="preserve"> e </w:t>
            </w:r>
            <w:proofErr w:type="spellStart"/>
            <w:r w:rsidRPr="000B6DC0">
              <w:rPr>
                <w:rStyle w:val="Enfasigrassetto"/>
                <w:rFonts w:eastAsia="Times New Roman" w:cs="Times New Roman"/>
                <w:sz w:val="20"/>
                <w:szCs w:val="20"/>
                <w:u w:val="single"/>
                <w:lang w:eastAsia="it-IT"/>
              </w:rPr>
              <w:t>imprese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br/>
              <w:t xml:space="preserve">Un hackathon </w:t>
            </w:r>
            <w:r w:rsidRPr="000B6DC0">
              <w:rPr>
                <w:rStyle w:val="Enfasigrassetto"/>
                <w:rFonts w:cs="Times New Roman"/>
                <w:sz w:val="20"/>
                <w:szCs w:val="20"/>
              </w:rPr>
              <w:t xml:space="preserve">non è solo un </w:t>
            </w:r>
            <w:proofErr w:type="spellStart"/>
            <w:r w:rsidRPr="000B6DC0">
              <w:rPr>
                <w:rStyle w:val="Enfasigrassetto"/>
                <w:rFonts w:cs="Times New Roman"/>
                <w:sz w:val="20"/>
                <w:szCs w:val="20"/>
              </w:rPr>
              <w:t>evento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, ma un </w:t>
            </w:r>
            <w:proofErr w:type="spellStart"/>
            <w:r w:rsidRPr="000B6DC0">
              <w:rPr>
                <w:rStyle w:val="Enfasigrassetto"/>
                <w:rFonts w:cs="Times New Roman"/>
                <w:sz w:val="20"/>
                <w:szCs w:val="20"/>
              </w:rPr>
              <w:t>metodo</w:t>
            </w:r>
            <w:proofErr w:type="spellEnd"/>
            <w:r w:rsidRPr="000B6DC0">
              <w:rPr>
                <w:rStyle w:val="Enfasigrassetto"/>
                <w:rFonts w:cs="Times New Roman"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Style w:val="Enfasigrassetto"/>
                <w:rFonts w:cs="Times New Roman"/>
                <w:sz w:val="20"/>
                <w:szCs w:val="20"/>
              </w:rPr>
              <w:t>attivazione</w:t>
            </w:r>
            <w:proofErr w:type="spellEnd"/>
            <w:r w:rsidRPr="000B6DC0">
              <w:rPr>
                <w:rStyle w:val="Enfasigrassetto"/>
                <w:rFonts w:cs="Times New Roman"/>
                <w:sz w:val="20"/>
                <w:szCs w:val="20"/>
              </w:rPr>
              <w:t xml:space="preserve"> del </w:t>
            </w:r>
            <w:proofErr w:type="spellStart"/>
            <w:r w:rsidRPr="000B6DC0">
              <w:rPr>
                <w:rStyle w:val="Enfasigrassetto"/>
                <w:rFonts w:cs="Times New Roman"/>
                <w:sz w:val="20"/>
                <w:szCs w:val="20"/>
              </w:rPr>
              <w:t>pensiero</w:t>
            </w:r>
            <w:proofErr w:type="spellEnd"/>
            <w:r w:rsidRPr="000B6DC0">
              <w:rPr>
                <w:rStyle w:val="Enfasigrassetto"/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cs="Times New Roman"/>
                <w:sz w:val="20"/>
                <w:szCs w:val="20"/>
              </w:rPr>
              <w:t>strategico</w:t>
            </w:r>
            <w:proofErr w:type="spellEnd"/>
            <w:r w:rsidRPr="000B6DC0">
              <w:rPr>
                <w:rStyle w:val="Enfasigrassetto"/>
                <w:rFonts w:cs="Times New Roman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Style w:val="Enfasigrassetto"/>
                <w:rFonts w:cs="Times New Roman"/>
                <w:sz w:val="20"/>
                <w:szCs w:val="20"/>
              </w:rPr>
              <w:t>creativo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cs="Times New Roman"/>
                <w:sz w:val="20"/>
                <w:szCs w:val="20"/>
              </w:rPr>
              <w:t>centrato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cs="Times New Roman"/>
                <w:sz w:val="20"/>
                <w:szCs w:val="20"/>
              </w:rPr>
              <w:t>sul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 </w:t>
            </w:r>
            <w:r w:rsidRPr="000B6DC0">
              <w:rPr>
                <w:rStyle w:val="Enfasigrassetto"/>
                <w:rFonts w:cs="Times New Roman"/>
                <w:sz w:val="20"/>
                <w:szCs w:val="20"/>
              </w:rPr>
              <w:t xml:space="preserve">problem solving </w:t>
            </w:r>
            <w:proofErr w:type="spellStart"/>
            <w:r w:rsidRPr="000B6DC0">
              <w:rPr>
                <w:rStyle w:val="Enfasigrassetto"/>
                <w:rFonts w:cs="Times New Roman"/>
                <w:sz w:val="20"/>
                <w:szCs w:val="20"/>
              </w:rPr>
              <w:t>collaborativo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. </w:t>
            </w:r>
            <w:proofErr w:type="spellStart"/>
            <w:r w:rsidRPr="000B6DC0">
              <w:rPr>
                <w:rFonts w:cs="Times New Roman"/>
                <w:sz w:val="20"/>
                <w:szCs w:val="20"/>
              </w:rPr>
              <w:t>Promuove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cs="Times New Roman"/>
                <w:sz w:val="20"/>
                <w:szCs w:val="20"/>
              </w:rPr>
              <w:t>protagonismo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cs="Times New Roman"/>
                <w:sz w:val="20"/>
                <w:szCs w:val="20"/>
              </w:rPr>
              <w:t>partecipazione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Fonts w:cs="Times New Roman"/>
                <w:sz w:val="20"/>
                <w:szCs w:val="20"/>
              </w:rPr>
              <w:t>visione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cs="Times New Roman"/>
                <w:sz w:val="20"/>
                <w:szCs w:val="20"/>
              </w:rPr>
              <w:t>sistemica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cs="Times New Roman"/>
                <w:sz w:val="20"/>
                <w:szCs w:val="20"/>
              </w:rPr>
              <w:t>dei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cs="Times New Roman"/>
                <w:sz w:val="20"/>
                <w:szCs w:val="20"/>
              </w:rPr>
              <w:t>problemi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cs="Times New Roman"/>
                <w:sz w:val="20"/>
                <w:szCs w:val="20"/>
              </w:rPr>
              <w:t>rendendolo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cs="Times New Roman"/>
                <w:sz w:val="20"/>
                <w:szCs w:val="20"/>
              </w:rPr>
              <w:t>uno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cs="Times New Roman"/>
                <w:sz w:val="20"/>
                <w:szCs w:val="20"/>
              </w:rPr>
              <w:t>strumento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cs="Times New Roman"/>
                <w:sz w:val="20"/>
                <w:szCs w:val="20"/>
              </w:rPr>
              <w:t>potente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 xml:space="preserve"> per </w:t>
            </w:r>
            <w:proofErr w:type="spellStart"/>
            <w:r w:rsidRPr="000B6DC0">
              <w:rPr>
                <w:rFonts w:cs="Times New Roman"/>
                <w:sz w:val="20"/>
                <w:szCs w:val="20"/>
              </w:rPr>
              <w:t>innovare</w:t>
            </w:r>
            <w:proofErr w:type="spellEnd"/>
            <w:r w:rsidRPr="000B6DC0">
              <w:rPr>
                <w:rFonts w:cs="Times New Roman"/>
                <w:sz w:val="20"/>
                <w:szCs w:val="20"/>
              </w:rPr>
              <w:t>.</w:t>
            </w:r>
            <w:r w:rsidRPr="000B6DC0">
              <w:rPr>
                <w:rFonts w:eastAsia="Times New Roman" w:cs="Times New Roman"/>
                <w:bCs/>
                <w:sz w:val="20"/>
                <w:szCs w:val="20"/>
                <w:lang w:eastAsia="it-IT"/>
              </w:rPr>
              <w:t xml:space="preserve"> Si propone </w:t>
            </w:r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un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Evento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intensivo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(da 1 a 3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giorni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) in cui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gruppi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multidisciplinari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collaborano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per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ideare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soluzioni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concrete a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una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sfida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reale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spesso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legata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a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tecnologia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, servizi,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scuola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sociale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, </w:t>
            </w:r>
            <w:proofErr w:type="spellStart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>ambiente</w:t>
            </w:r>
            <w:proofErr w:type="spellEnd"/>
            <w:r w:rsidRPr="000B6DC0">
              <w:rPr>
                <w:rFonts w:eastAsia="Times New Roman" w:cs="Times New Roman"/>
                <w:sz w:val="20"/>
                <w:szCs w:val="20"/>
                <w:lang w:eastAsia="it-IT"/>
              </w:rPr>
              <w:t xml:space="preserve"> o impresa.</w:t>
            </w:r>
          </w:p>
          <w:p w:rsidR="00C4609E" w:rsidRPr="000B6DC0" w:rsidRDefault="00C4609E" w:rsidP="00EF7AB0">
            <w:pPr>
              <w:pStyle w:val="Corpotesto"/>
              <w:spacing w:before="22"/>
              <w:ind w:left="103" w:right="176"/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</w:pPr>
          </w:p>
          <w:p w:rsidR="00C4609E" w:rsidRPr="000B6DC0" w:rsidRDefault="00C4609E" w:rsidP="00EF7AB0">
            <w:pPr>
              <w:pStyle w:val="NormaleWeb"/>
              <w:spacing w:before="0" w:beforeAutospacing="0" w:after="0" w:afterAutospacing="0" w:line="276" w:lineRule="auto"/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</w:pP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Servizio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aggiuntivo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 xml:space="preserve"> n. 2 –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Turismo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 xml:space="preserve"> di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Comunità</w:t>
            </w:r>
            <w:proofErr w:type="spellEnd"/>
          </w:p>
          <w:p w:rsidR="00C4609E" w:rsidRPr="000B6DC0" w:rsidRDefault="00C4609E" w:rsidP="00EF7AB0">
            <w:pPr>
              <w:pStyle w:val="NormaleWeb"/>
              <w:spacing w:before="0" w:beforeAutospacing="0" w:after="0" w:afterAutospacing="0" w:line="276" w:lineRule="auto"/>
              <w:rPr>
                <w:rFonts w:ascii="Trebuchet MS" w:hAnsi="Trebuchet MS"/>
                <w:sz w:val="20"/>
                <w:szCs w:val="20"/>
              </w:rPr>
            </w:pPr>
            <w:r w:rsidRPr="000B6DC0">
              <w:rPr>
                <w:rFonts w:ascii="Trebuchet MS" w:hAnsi="Trebuchet MS"/>
                <w:sz w:val="20"/>
                <w:szCs w:val="20"/>
              </w:rPr>
              <w:t xml:space="preserve">Il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turismo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comunità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è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una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delle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molteplici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declinazioni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del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turismo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sostenibile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responsabile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. È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importante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perché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restituisce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alle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comunità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locali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un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ruolo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centrale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nella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gestione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promozione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valorizzazione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dei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propri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territori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patrimoni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attività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>.</w:t>
            </w:r>
            <w:r w:rsidRPr="000B6DC0">
              <w:rPr>
                <w:rFonts w:ascii="Trebuchet MS" w:hAnsi="Trebuchet MS"/>
                <w:sz w:val="20"/>
                <w:szCs w:val="20"/>
              </w:rPr>
              <w:br/>
              <w:t xml:space="preserve">Si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basa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su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un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modello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che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favorisce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la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crescita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culturale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economica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sociale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delle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popolazioni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locali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in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particolare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quelle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delle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rurali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marginali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che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mira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a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migliorare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l’offerta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turistica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con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esperienze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innovative 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autentiche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>.</w:t>
            </w:r>
            <w:r w:rsidRPr="000B6DC0">
              <w:rPr>
                <w:rFonts w:ascii="Trebuchet MS" w:hAnsi="Trebuchet MS"/>
                <w:sz w:val="20"/>
                <w:szCs w:val="20"/>
              </w:rPr>
              <w:br/>
              <w:t xml:space="preserve">A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Patrica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questo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approccio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si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traduce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nella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creazione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eventi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esperienziali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inclusivi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intergenerazionali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in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grado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rafforzare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il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senso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appartenenza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far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emergere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risorse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invisibili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coinvolgere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tutti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cittadini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–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giovani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anziani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persone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con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disabilità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– in un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progetto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collettivo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benessere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sviluppo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Fonts w:ascii="Trebuchet MS" w:hAnsi="Trebuchet MS"/>
                <w:sz w:val="20"/>
                <w:szCs w:val="20"/>
              </w:rPr>
              <w:t>sostenibile</w:t>
            </w:r>
            <w:proofErr w:type="spellEnd"/>
            <w:r w:rsidRPr="000B6DC0">
              <w:rPr>
                <w:rFonts w:ascii="Trebuchet MS" w:hAnsi="Trebuchet MS"/>
                <w:sz w:val="20"/>
                <w:szCs w:val="20"/>
              </w:rPr>
              <w:t xml:space="preserve">. </w:t>
            </w:r>
          </w:p>
          <w:p w:rsidR="00C4609E" w:rsidRPr="000B6DC0" w:rsidRDefault="00C4609E" w:rsidP="00EF7AB0">
            <w:pPr>
              <w:pStyle w:val="NormaleWeb"/>
              <w:rPr>
                <w:rStyle w:val="Enfasigrassetto"/>
                <w:rFonts w:ascii="Trebuchet MS" w:hAnsi="Trebuchet MS"/>
                <w:b w:val="0"/>
                <w:sz w:val="20"/>
                <w:szCs w:val="20"/>
              </w:rPr>
            </w:pP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Servizio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aggiuntivo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 xml:space="preserve"> n. 3 –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Ascolto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 xml:space="preserve"> e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Orientamento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 xml:space="preserve"> – Accesso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ai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 xml:space="preserve"> servizi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  <w:u w:val="single"/>
              </w:rPr>
              <w:t>sociosanitari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br/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Sportello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di primo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contatto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gestito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da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cooperativa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sociale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per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supporto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a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fragilità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disabilità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, salute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lastRenderedPageBreak/>
              <w:t>mentale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minori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.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Aiuta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l’accesso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a servizi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pubblici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e del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terzo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settore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, con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attività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segretariato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sociale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accompagnamento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.</w:t>
            </w:r>
          </w:p>
          <w:p w:rsidR="00C4609E" w:rsidRPr="000B6DC0" w:rsidRDefault="00C4609E" w:rsidP="00EF7AB0">
            <w:pPr>
              <w:pStyle w:val="NormaleWeb"/>
              <w:rPr>
                <w:sz w:val="20"/>
                <w:szCs w:val="20"/>
              </w:rPr>
            </w:pPr>
          </w:p>
        </w:tc>
      </w:tr>
    </w:tbl>
    <w:p w:rsidR="00C4609E" w:rsidRPr="000B6DC0" w:rsidRDefault="00C4609E" w:rsidP="00C4609E">
      <w:pPr>
        <w:spacing w:before="203"/>
        <w:ind w:left="141"/>
        <w:rPr>
          <w:b/>
          <w:spacing w:val="-2"/>
          <w:sz w:val="20"/>
          <w:szCs w:val="20"/>
        </w:rPr>
      </w:pPr>
    </w:p>
    <w:p w:rsidR="00C4609E" w:rsidRPr="000B6DC0" w:rsidRDefault="00C4609E" w:rsidP="00C4609E">
      <w:pPr>
        <w:ind w:left="142" w:right="22"/>
        <w:rPr>
          <w:b/>
          <w:spacing w:val="-2"/>
          <w:sz w:val="20"/>
          <w:szCs w:val="20"/>
        </w:rPr>
      </w:pPr>
      <w:r w:rsidRPr="000B6DC0">
        <w:rPr>
          <w:b/>
          <w:spacing w:val="-2"/>
          <w:sz w:val="20"/>
          <w:szCs w:val="20"/>
        </w:rPr>
        <w:t>Destinatari previsti</w:t>
      </w:r>
    </w:p>
    <w:p w:rsidR="00C4609E" w:rsidRPr="000B6DC0" w:rsidRDefault="00C4609E" w:rsidP="00C4609E">
      <w:pPr>
        <w:ind w:left="142" w:right="22"/>
        <w:rPr>
          <w:b/>
          <w:spacing w:val="-2"/>
          <w:sz w:val="20"/>
          <w:szCs w:val="20"/>
        </w:rPr>
      </w:pPr>
    </w:p>
    <w:tbl>
      <w:tblPr>
        <w:tblStyle w:val="Grigliatabell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63"/>
        <w:gridCol w:w="268"/>
        <w:gridCol w:w="8297"/>
      </w:tblGrid>
      <w:tr w:rsidR="00C4609E" w:rsidRPr="000B6DC0" w:rsidTr="00EF7AB0">
        <w:tc>
          <w:tcPr>
            <w:tcW w:w="552" w:type="pct"/>
            <w:shd w:val="clear" w:color="auto" w:fill="F2F2F2" w:themeFill="background1" w:themeFillShade="F2"/>
          </w:tcPr>
          <w:p w:rsidR="00C4609E" w:rsidRPr="000B6DC0" w:rsidRDefault="00C4609E" w:rsidP="00EF7AB0">
            <w:pPr>
              <w:ind w:right="22"/>
              <w:rPr>
                <w:b/>
                <w:spacing w:val="-2"/>
                <w:sz w:val="20"/>
                <w:szCs w:val="20"/>
              </w:rPr>
            </w:pPr>
            <w:r w:rsidRPr="000B6DC0">
              <w:rPr>
                <w:b/>
                <w:spacing w:val="-2"/>
                <w:sz w:val="20"/>
                <w:szCs w:val="20"/>
              </w:rPr>
              <w:t>800</w:t>
            </w:r>
          </w:p>
        </w:tc>
        <w:tc>
          <w:tcPr>
            <w:tcW w:w="139" w:type="pct"/>
          </w:tcPr>
          <w:p w:rsidR="00C4609E" w:rsidRPr="000B6DC0" w:rsidRDefault="00C4609E" w:rsidP="00EF7AB0">
            <w:pPr>
              <w:ind w:right="22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4309" w:type="pct"/>
            <w:shd w:val="clear" w:color="auto" w:fill="F2F2F2" w:themeFill="background1" w:themeFillShade="F2"/>
          </w:tcPr>
          <w:p w:rsidR="00C4609E" w:rsidRPr="000B6DC0" w:rsidRDefault="00C4609E" w:rsidP="00EF7AB0">
            <w:pPr>
              <w:pStyle w:val="NormaleWeb"/>
              <w:rPr>
                <w:rStyle w:val="Enfasigrassetto"/>
                <w:rFonts w:ascii="Trebuchet MS" w:hAnsi="Trebuchet MS"/>
                <w:sz w:val="20"/>
                <w:szCs w:val="20"/>
              </w:rPr>
            </w:pP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Totale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destinatari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previsti</w:t>
            </w:r>
            <w:proofErr w:type="spellEnd"/>
          </w:p>
        </w:tc>
      </w:tr>
      <w:tr w:rsidR="00C4609E" w:rsidRPr="000B6DC0" w:rsidTr="00EF7AB0">
        <w:tc>
          <w:tcPr>
            <w:tcW w:w="552" w:type="pct"/>
            <w:shd w:val="clear" w:color="auto" w:fill="F2F2F2" w:themeFill="background1" w:themeFillShade="F2"/>
          </w:tcPr>
          <w:p w:rsidR="00C4609E" w:rsidRPr="000B6DC0" w:rsidRDefault="00C4609E" w:rsidP="00EF7AB0">
            <w:pPr>
              <w:ind w:right="22"/>
              <w:rPr>
                <w:b/>
                <w:spacing w:val="-2"/>
                <w:sz w:val="20"/>
                <w:szCs w:val="20"/>
              </w:rPr>
            </w:pPr>
            <w:r w:rsidRPr="000B6DC0">
              <w:rPr>
                <w:b/>
                <w:spacing w:val="-2"/>
                <w:sz w:val="20"/>
                <w:szCs w:val="20"/>
              </w:rPr>
              <w:t>35/40</w:t>
            </w:r>
          </w:p>
        </w:tc>
        <w:tc>
          <w:tcPr>
            <w:tcW w:w="139" w:type="pct"/>
          </w:tcPr>
          <w:p w:rsidR="00C4609E" w:rsidRPr="000B6DC0" w:rsidRDefault="00C4609E" w:rsidP="00EF7AB0">
            <w:pPr>
              <w:ind w:right="22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4309" w:type="pct"/>
            <w:shd w:val="clear" w:color="auto" w:fill="F2F2F2" w:themeFill="background1" w:themeFillShade="F2"/>
          </w:tcPr>
          <w:p w:rsidR="00C4609E" w:rsidRPr="000B6DC0" w:rsidRDefault="00C4609E" w:rsidP="00EF7AB0">
            <w:pPr>
              <w:pStyle w:val="NormaleWeb"/>
              <w:rPr>
                <w:rStyle w:val="Enfasigrassetto"/>
                <w:rFonts w:ascii="Trebuchet MS" w:hAnsi="Trebuchet MS"/>
                <w:sz w:val="20"/>
                <w:szCs w:val="20"/>
              </w:rPr>
            </w:pP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Numero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medio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mensile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che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si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prevede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utilizzerà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“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Spazio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Sviluppo</w:t>
            </w:r>
            <w:proofErr w:type="spellEnd"/>
            <w:r w:rsidRPr="000B6DC0">
              <w:rPr>
                <w:rStyle w:val="Enfasigrassetto"/>
                <w:rFonts w:ascii="Trebuchet MS" w:hAnsi="Trebuchet MS"/>
                <w:sz w:val="20"/>
                <w:szCs w:val="20"/>
              </w:rPr>
              <w:t>”</w:t>
            </w:r>
          </w:p>
        </w:tc>
      </w:tr>
    </w:tbl>
    <w:p w:rsidR="00C4609E" w:rsidRPr="000B6DC0" w:rsidRDefault="00C4609E" w:rsidP="00C4609E">
      <w:pPr>
        <w:ind w:left="142" w:right="22"/>
        <w:rPr>
          <w:b/>
          <w:spacing w:val="-2"/>
          <w:sz w:val="20"/>
          <w:szCs w:val="20"/>
        </w:rPr>
      </w:pPr>
    </w:p>
    <w:p w:rsidR="00C4609E" w:rsidRPr="000B6DC0" w:rsidRDefault="00C4609E" w:rsidP="00C4609E">
      <w:pPr>
        <w:pStyle w:val="Corpotesto"/>
        <w:spacing w:before="11"/>
        <w:rPr>
          <w:b/>
          <w:sz w:val="20"/>
          <w:szCs w:val="20"/>
        </w:rPr>
      </w:pPr>
    </w:p>
    <w:p w:rsidR="00C4609E" w:rsidRPr="000B6DC0" w:rsidRDefault="00C4609E" w:rsidP="00C4609E">
      <w:pPr>
        <w:ind w:left="142" w:right="22"/>
        <w:rPr>
          <w:b/>
          <w:spacing w:val="-2"/>
          <w:sz w:val="20"/>
          <w:szCs w:val="20"/>
        </w:rPr>
      </w:pPr>
      <w:r w:rsidRPr="000B6DC0">
        <w:rPr>
          <w:b/>
          <w:spacing w:val="-2"/>
          <w:sz w:val="20"/>
          <w:szCs w:val="20"/>
        </w:rPr>
        <w:t>Indicatori fisici</w:t>
      </w:r>
    </w:p>
    <w:p w:rsidR="00C4609E" w:rsidRPr="000B6DC0" w:rsidRDefault="00C4609E" w:rsidP="00C4609E">
      <w:pPr>
        <w:ind w:left="142" w:right="22"/>
        <w:rPr>
          <w:b/>
          <w:spacing w:val="-2"/>
          <w:sz w:val="20"/>
          <w:szCs w:val="20"/>
        </w:rPr>
      </w:pPr>
    </w:p>
    <w:tbl>
      <w:tblPr>
        <w:tblStyle w:val="Grigliatabell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411"/>
        <w:gridCol w:w="3004"/>
        <w:gridCol w:w="4213"/>
      </w:tblGrid>
      <w:tr w:rsidR="00C4609E" w:rsidRPr="00462CCC" w:rsidTr="00EF7AB0">
        <w:tc>
          <w:tcPr>
            <w:tcW w:w="5000" w:type="pct"/>
            <w:gridSpan w:val="3"/>
            <w:shd w:val="clear" w:color="auto" w:fill="F2F2F2" w:themeFill="background1" w:themeFillShade="F2"/>
          </w:tcPr>
          <w:p w:rsidR="00C4609E" w:rsidRPr="00462CCC" w:rsidRDefault="00C4609E" w:rsidP="00EF7AB0">
            <w:pPr>
              <w:ind w:left="142" w:right="22"/>
              <w:rPr>
                <w:b/>
                <w:spacing w:val="-2"/>
                <w:sz w:val="20"/>
                <w:szCs w:val="20"/>
              </w:rPr>
            </w:pP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Fornire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una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stima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del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numero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di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destinatari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intercettati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per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tipologia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di target e di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servizio</w:t>
            </w:r>
            <w:proofErr w:type="spellEnd"/>
            <w:r w:rsidRPr="00462CCC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62CCC">
              <w:rPr>
                <w:b/>
                <w:spacing w:val="-2"/>
                <w:sz w:val="20"/>
                <w:szCs w:val="20"/>
              </w:rPr>
              <w:t>erogato</w:t>
            </w:r>
            <w:proofErr w:type="spellEnd"/>
          </w:p>
        </w:tc>
      </w:tr>
      <w:tr w:rsidR="00C4609E" w:rsidRPr="000B6DC0" w:rsidTr="00EF7AB0">
        <w:tc>
          <w:tcPr>
            <w:tcW w:w="1252" w:type="pct"/>
            <w:shd w:val="clear" w:color="auto" w:fill="auto"/>
            <w:vAlign w:val="center"/>
          </w:tcPr>
          <w:p w:rsidR="00C4609E" w:rsidRPr="000B6DC0" w:rsidRDefault="00C4609E" w:rsidP="00EF7AB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B6DC0">
              <w:rPr>
                <w:b/>
                <w:bCs/>
                <w:sz w:val="20"/>
                <w:szCs w:val="20"/>
              </w:rPr>
              <w:t>Ambito</w:t>
            </w:r>
            <w:proofErr w:type="spellEnd"/>
          </w:p>
        </w:tc>
        <w:tc>
          <w:tcPr>
            <w:tcW w:w="1560" w:type="pct"/>
            <w:shd w:val="clear" w:color="auto" w:fill="auto"/>
            <w:vAlign w:val="center"/>
          </w:tcPr>
          <w:p w:rsidR="00C4609E" w:rsidRPr="000B6DC0" w:rsidRDefault="00C4609E" w:rsidP="00EF7AB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B6DC0">
              <w:rPr>
                <w:b/>
                <w:bCs/>
                <w:sz w:val="20"/>
                <w:szCs w:val="20"/>
              </w:rPr>
              <w:t>Indicatori</w:t>
            </w:r>
            <w:proofErr w:type="spellEnd"/>
          </w:p>
        </w:tc>
        <w:tc>
          <w:tcPr>
            <w:tcW w:w="2188" w:type="pct"/>
            <w:shd w:val="clear" w:color="auto" w:fill="auto"/>
            <w:vAlign w:val="center"/>
          </w:tcPr>
          <w:p w:rsidR="00C4609E" w:rsidRPr="000B6DC0" w:rsidRDefault="00C4609E" w:rsidP="00EF7AB0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B6DC0">
              <w:rPr>
                <w:b/>
                <w:bCs/>
                <w:sz w:val="20"/>
                <w:szCs w:val="20"/>
              </w:rPr>
              <w:t>Risultati</w:t>
            </w:r>
            <w:proofErr w:type="spellEnd"/>
            <w:r w:rsidRPr="000B6DC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b/>
                <w:bCs/>
                <w:sz w:val="20"/>
                <w:szCs w:val="20"/>
              </w:rPr>
              <w:t>attesi</w:t>
            </w:r>
            <w:proofErr w:type="spellEnd"/>
            <w:r w:rsidRPr="000B6DC0">
              <w:rPr>
                <w:b/>
                <w:bCs/>
                <w:sz w:val="20"/>
                <w:szCs w:val="20"/>
              </w:rPr>
              <w:t xml:space="preserve"> (12 </w:t>
            </w:r>
            <w:proofErr w:type="spellStart"/>
            <w:r w:rsidRPr="000B6DC0">
              <w:rPr>
                <w:b/>
                <w:bCs/>
                <w:sz w:val="20"/>
                <w:szCs w:val="20"/>
              </w:rPr>
              <w:t>mesi</w:t>
            </w:r>
            <w:proofErr w:type="spellEnd"/>
            <w:r w:rsidRPr="000B6DC0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C4609E" w:rsidRPr="000B6DC0" w:rsidTr="00EF7AB0">
        <w:tc>
          <w:tcPr>
            <w:tcW w:w="1252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proofErr w:type="spellStart"/>
            <w:r w:rsidRPr="000B6DC0">
              <w:rPr>
                <w:sz w:val="20"/>
                <w:szCs w:val="20"/>
              </w:rPr>
              <w:t>Autoimpresa</w:t>
            </w:r>
            <w:proofErr w:type="spellEnd"/>
            <w:r w:rsidRPr="000B6DC0">
              <w:rPr>
                <w:sz w:val="20"/>
                <w:szCs w:val="20"/>
              </w:rPr>
              <w:t xml:space="preserve"> e </w:t>
            </w:r>
            <w:proofErr w:type="spellStart"/>
            <w:r w:rsidRPr="000B6DC0">
              <w:rPr>
                <w:sz w:val="20"/>
                <w:szCs w:val="20"/>
              </w:rPr>
              <w:t>lavoro</w:t>
            </w:r>
            <w:proofErr w:type="spellEnd"/>
          </w:p>
        </w:tc>
        <w:tc>
          <w:tcPr>
            <w:tcW w:w="1560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r w:rsidRPr="000B6DC0">
              <w:rPr>
                <w:sz w:val="20"/>
                <w:szCs w:val="20"/>
              </w:rPr>
              <w:t xml:space="preserve">N. </w:t>
            </w:r>
            <w:proofErr w:type="spellStart"/>
            <w:r w:rsidRPr="000B6DC0">
              <w:rPr>
                <w:sz w:val="20"/>
                <w:szCs w:val="20"/>
              </w:rPr>
              <w:t>percorsi</w:t>
            </w:r>
            <w:proofErr w:type="spellEnd"/>
            <w:r w:rsidRPr="000B6DC0">
              <w:rPr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sz w:val="20"/>
                <w:szCs w:val="20"/>
              </w:rPr>
              <w:t>attivati</w:t>
            </w:r>
            <w:proofErr w:type="spellEnd"/>
            <w:r w:rsidRPr="000B6DC0">
              <w:rPr>
                <w:sz w:val="20"/>
                <w:szCs w:val="20"/>
              </w:rPr>
              <w:t xml:space="preserve">, P.IVA </w:t>
            </w:r>
            <w:proofErr w:type="spellStart"/>
            <w:r w:rsidRPr="000B6DC0">
              <w:rPr>
                <w:sz w:val="20"/>
                <w:szCs w:val="20"/>
              </w:rPr>
              <w:t>nate</w:t>
            </w:r>
            <w:proofErr w:type="spellEnd"/>
          </w:p>
        </w:tc>
        <w:tc>
          <w:tcPr>
            <w:tcW w:w="2188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r w:rsidRPr="000B6DC0">
              <w:rPr>
                <w:sz w:val="20"/>
                <w:szCs w:val="20"/>
              </w:rPr>
              <w:t xml:space="preserve">5/20 ore in media </w:t>
            </w:r>
            <w:proofErr w:type="spellStart"/>
            <w:r w:rsidRPr="000B6DC0">
              <w:rPr>
                <w:sz w:val="20"/>
                <w:szCs w:val="20"/>
              </w:rPr>
              <w:t>percorsi</w:t>
            </w:r>
            <w:proofErr w:type="spellEnd"/>
            <w:r w:rsidRPr="000B6DC0">
              <w:rPr>
                <w:sz w:val="20"/>
                <w:szCs w:val="20"/>
              </w:rPr>
              <w:t xml:space="preserve">, 3 </w:t>
            </w:r>
            <w:proofErr w:type="spellStart"/>
            <w:r w:rsidRPr="000B6DC0">
              <w:rPr>
                <w:sz w:val="20"/>
                <w:szCs w:val="20"/>
              </w:rPr>
              <w:t>attività</w:t>
            </w:r>
            <w:proofErr w:type="spellEnd"/>
            <w:r w:rsidRPr="000B6DC0">
              <w:rPr>
                <w:sz w:val="20"/>
                <w:szCs w:val="20"/>
              </w:rPr>
              <w:t xml:space="preserve"> create</w:t>
            </w:r>
          </w:p>
        </w:tc>
      </w:tr>
      <w:tr w:rsidR="00C4609E" w:rsidRPr="000B6DC0" w:rsidTr="00EF7AB0">
        <w:tc>
          <w:tcPr>
            <w:tcW w:w="1252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r w:rsidRPr="000B6DC0">
              <w:rPr>
                <w:sz w:val="20"/>
                <w:szCs w:val="20"/>
              </w:rPr>
              <w:t xml:space="preserve">Servizi </w:t>
            </w:r>
            <w:proofErr w:type="spellStart"/>
            <w:r w:rsidRPr="000B6DC0">
              <w:rPr>
                <w:sz w:val="20"/>
                <w:szCs w:val="20"/>
              </w:rPr>
              <w:t>digitali</w:t>
            </w:r>
            <w:proofErr w:type="spellEnd"/>
          </w:p>
        </w:tc>
        <w:tc>
          <w:tcPr>
            <w:tcW w:w="1560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r w:rsidRPr="000B6DC0">
              <w:rPr>
                <w:sz w:val="20"/>
                <w:szCs w:val="20"/>
              </w:rPr>
              <w:t xml:space="preserve">N. </w:t>
            </w:r>
            <w:proofErr w:type="spellStart"/>
            <w:r w:rsidRPr="000B6DC0">
              <w:rPr>
                <w:sz w:val="20"/>
                <w:szCs w:val="20"/>
              </w:rPr>
              <w:t>utenti</w:t>
            </w:r>
            <w:proofErr w:type="spellEnd"/>
            <w:r w:rsidRPr="000B6DC0">
              <w:rPr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sz w:val="20"/>
                <w:szCs w:val="20"/>
              </w:rPr>
              <w:t>pratiche</w:t>
            </w:r>
            <w:proofErr w:type="spellEnd"/>
            <w:r w:rsidRPr="000B6DC0">
              <w:rPr>
                <w:sz w:val="20"/>
                <w:szCs w:val="20"/>
              </w:rPr>
              <w:t xml:space="preserve"> facilitate</w:t>
            </w:r>
          </w:p>
        </w:tc>
        <w:tc>
          <w:tcPr>
            <w:tcW w:w="2188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r w:rsidRPr="000B6DC0">
              <w:rPr>
                <w:sz w:val="20"/>
                <w:szCs w:val="20"/>
              </w:rPr>
              <w:t xml:space="preserve">150 </w:t>
            </w:r>
            <w:proofErr w:type="spellStart"/>
            <w:r w:rsidRPr="000B6DC0">
              <w:rPr>
                <w:sz w:val="20"/>
                <w:szCs w:val="20"/>
              </w:rPr>
              <w:t>utenti</w:t>
            </w:r>
            <w:proofErr w:type="spellEnd"/>
            <w:r w:rsidRPr="000B6DC0">
              <w:rPr>
                <w:sz w:val="20"/>
                <w:szCs w:val="20"/>
              </w:rPr>
              <w:t xml:space="preserve">, 80% </w:t>
            </w:r>
            <w:proofErr w:type="spellStart"/>
            <w:r w:rsidRPr="000B6DC0">
              <w:rPr>
                <w:sz w:val="20"/>
                <w:szCs w:val="20"/>
              </w:rPr>
              <w:t>soddisfazione</w:t>
            </w:r>
            <w:proofErr w:type="spellEnd"/>
          </w:p>
        </w:tc>
      </w:tr>
      <w:tr w:rsidR="00C4609E" w:rsidRPr="000B6DC0" w:rsidTr="00EF7AB0">
        <w:tc>
          <w:tcPr>
            <w:tcW w:w="1252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proofErr w:type="spellStart"/>
            <w:r w:rsidRPr="000B6DC0">
              <w:rPr>
                <w:sz w:val="20"/>
                <w:szCs w:val="20"/>
              </w:rPr>
              <w:t>Turismo</w:t>
            </w:r>
            <w:proofErr w:type="spellEnd"/>
            <w:r w:rsidRPr="000B6DC0">
              <w:rPr>
                <w:sz w:val="20"/>
                <w:szCs w:val="20"/>
              </w:rPr>
              <w:t xml:space="preserve"> di </w:t>
            </w:r>
            <w:proofErr w:type="spellStart"/>
            <w:r w:rsidRPr="000B6DC0">
              <w:rPr>
                <w:sz w:val="20"/>
                <w:szCs w:val="20"/>
              </w:rPr>
              <w:t>comunità</w:t>
            </w:r>
            <w:proofErr w:type="spellEnd"/>
          </w:p>
        </w:tc>
        <w:tc>
          <w:tcPr>
            <w:tcW w:w="1560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r w:rsidRPr="000B6DC0">
              <w:rPr>
                <w:sz w:val="20"/>
                <w:szCs w:val="20"/>
              </w:rPr>
              <w:t xml:space="preserve">N. </w:t>
            </w:r>
            <w:proofErr w:type="spellStart"/>
            <w:r w:rsidRPr="000B6DC0">
              <w:rPr>
                <w:sz w:val="20"/>
                <w:szCs w:val="20"/>
              </w:rPr>
              <w:t>eventi</w:t>
            </w:r>
            <w:proofErr w:type="spellEnd"/>
            <w:r w:rsidRPr="000B6DC0">
              <w:rPr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sz w:val="20"/>
                <w:szCs w:val="20"/>
              </w:rPr>
              <w:t>operatori</w:t>
            </w:r>
            <w:proofErr w:type="spellEnd"/>
            <w:r w:rsidRPr="000B6DC0">
              <w:rPr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sz w:val="20"/>
                <w:szCs w:val="20"/>
              </w:rPr>
              <w:t>coinvolti</w:t>
            </w:r>
            <w:proofErr w:type="spellEnd"/>
          </w:p>
        </w:tc>
        <w:tc>
          <w:tcPr>
            <w:tcW w:w="2188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r w:rsidRPr="000B6DC0">
              <w:rPr>
                <w:sz w:val="20"/>
                <w:szCs w:val="20"/>
              </w:rPr>
              <w:t xml:space="preserve">20 </w:t>
            </w:r>
            <w:proofErr w:type="spellStart"/>
            <w:r w:rsidRPr="000B6DC0">
              <w:rPr>
                <w:sz w:val="20"/>
                <w:szCs w:val="20"/>
              </w:rPr>
              <w:t>percorsi</w:t>
            </w:r>
            <w:proofErr w:type="spellEnd"/>
            <w:r w:rsidRPr="000B6DC0">
              <w:rPr>
                <w:sz w:val="20"/>
                <w:szCs w:val="20"/>
              </w:rPr>
              <w:t xml:space="preserve">, 20 </w:t>
            </w:r>
            <w:proofErr w:type="spellStart"/>
            <w:r w:rsidRPr="000B6DC0">
              <w:rPr>
                <w:sz w:val="20"/>
                <w:szCs w:val="20"/>
              </w:rPr>
              <w:t>operatori</w:t>
            </w:r>
            <w:proofErr w:type="spellEnd"/>
          </w:p>
        </w:tc>
      </w:tr>
      <w:tr w:rsidR="00C4609E" w:rsidRPr="000B6DC0" w:rsidTr="00EF7AB0">
        <w:tc>
          <w:tcPr>
            <w:tcW w:w="1252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proofErr w:type="spellStart"/>
            <w:r w:rsidRPr="000B6DC0">
              <w:rPr>
                <w:sz w:val="20"/>
                <w:szCs w:val="20"/>
              </w:rPr>
              <w:t>Scuola</w:t>
            </w:r>
            <w:proofErr w:type="spellEnd"/>
            <w:r w:rsidRPr="000B6DC0">
              <w:rPr>
                <w:sz w:val="20"/>
                <w:szCs w:val="20"/>
              </w:rPr>
              <w:t xml:space="preserve">-impresa </w:t>
            </w:r>
            <w:proofErr w:type="spellStart"/>
            <w:r w:rsidRPr="000B6DC0">
              <w:rPr>
                <w:sz w:val="20"/>
                <w:szCs w:val="20"/>
              </w:rPr>
              <w:t>EduHack</w:t>
            </w:r>
            <w:proofErr w:type="spellEnd"/>
          </w:p>
        </w:tc>
        <w:tc>
          <w:tcPr>
            <w:tcW w:w="1560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r w:rsidRPr="000B6DC0">
              <w:rPr>
                <w:sz w:val="20"/>
                <w:szCs w:val="20"/>
              </w:rPr>
              <w:t xml:space="preserve">N. </w:t>
            </w:r>
            <w:proofErr w:type="spellStart"/>
            <w:r w:rsidRPr="000B6DC0">
              <w:rPr>
                <w:sz w:val="20"/>
                <w:szCs w:val="20"/>
              </w:rPr>
              <w:t>eventi</w:t>
            </w:r>
            <w:proofErr w:type="spellEnd"/>
            <w:r w:rsidRPr="000B6DC0">
              <w:rPr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sz w:val="20"/>
                <w:szCs w:val="20"/>
              </w:rPr>
              <w:t>studenti</w:t>
            </w:r>
            <w:proofErr w:type="spellEnd"/>
            <w:r w:rsidRPr="000B6DC0">
              <w:rPr>
                <w:sz w:val="20"/>
                <w:szCs w:val="20"/>
              </w:rPr>
              <w:t>/</w:t>
            </w:r>
            <w:proofErr w:type="spellStart"/>
            <w:r w:rsidRPr="000B6DC0">
              <w:rPr>
                <w:sz w:val="20"/>
                <w:szCs w:val="20"/>
              </w:rPr>
              <w:t>imprese</w:t>
            </w:r>
            <w:proofErr w:type="spellEnd"/>
          </w:p>
        </w:tc>
        <w:tc>
          <w:tcPr>
            <w:tcW w:w="2188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r w:rsidRPr="000B6DC0">
              <w:rPr>
                <w:sz w:val="20"/>
                <w:szCs w:val="20"/>
              </w:rPr>
              <w:t xml:space="preserve">2 </w:t>
            </w:r>
            <w:proofErr w:type="spellStart"/>
            <w:r w:rsidRPr="000B6DC0">
              <w:rPr>
                <w:sz w:val="20"/>
                <w:szCs w:val="20"/>
              </w:rPr>
              <w:t>eventi</w:t>
            </w:r>
            <w:proofErr w:type="spellEnd"/>
            <w:r w:rsidRPr="000B6DC0">
              <w:rPr>
                <w:sz w:val="20"/>
                <w:szCs w:val="20"/>
              </w:rPr>
              <w:t xml:space="preserve">, 100 </w:t>
            </w:r>
            <w:proofErr w:type="spellStart"/>
            <w:r w:rsidRPr="000B6DC0">
              <w:rPr>
                <w:sz w:val="20"/>
                <w:szCs w:val="20"/>
              </w:rPr>
              <w:t>studenti</w:t>
            </w:r>
            <w:proofErr w:type="spellEnd"/>
            <w:r w:rsidRPr="000B6DC0">
              <w:rPr>
                <w:sz w:val="20"/>
                <w:szCs w:val="20"/>
              </w:rPr>
              <w:t xml:space="preserve">, 10 </w:t>
            </w:r>
            <w:proofErr w:type="spellStart"/>
            <w:r w:rsidRPr="000B6DC0">
              <w:rPr>
                <w:sz w:val="20"/>
                <w:szCs w:val="20"/>
              </w:rPr>
              <w:t>imprese</w:t>
            </w:r>
            <w:proofErr w:type="spellEnd"/>
          </w:p>
        </w:tc>
      </w:tr>
      <w:tr w:rsidR="00C4609E" w:rsidRPr="000B6DC0" w:rsidTr="00EF7AB0">
        <w:tc>
          <w:tcPr>
            <w:tcW w:w="1252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proofErr w:type="spellStart"/>
            <w:r w:rsidRPr="000B6DC0">
              <w:rPr>
                <w:sz w:val="20"/>
                <w:szCs w:val="20"/>
              </w:rPr>
              <w:t>Sportelli</w:t>
            </w:r>
            <w:proofErr w:type="spellEnd"/>
            <w:r w:rsidRPr="000B6DC0">
              <w:rPr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sz w:val="20"/>
                <w:szCs w:val="20"/>
              </w:rPr>
              <w:t>sociosanitari</w:t>
            </w:r>
            <w:proofErr w:type="spellEnd"/>
          </w:p>
        </w:tc>
        <w:tc>
          <w:tcPr>
            <w:tcW w:w="1560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r w:rsidRPr="000B6DC0">
              <w:rPr>
                <w:sz w:val="20"/>
                <w:szCs w:val="20"/>
              </w:rPr>
              <w:t xml:space="preserve">N. </w:t>
            </w:r>
            <w:proofErr w:type="spellStart"/>
            <w:r w:rsidRPr="000B6DC0">
              <w:rPr>
                <w:sz w:val="20"/>
                <w:szCs w:val="20"/>
              </w:rPr>
              <w:t>utenti</w:t>
            </w:r>
            <w:proofErr w:type="spellEnd"/>
            <w:r w:rsidRPr="000B6DC0">
              <w:rPr>
                <w:sz w:val="20"/>
                <w:szCs w:val="20"/>
              </w:rPr>
              <w:t xml:space="preserve">, </w:t>
            </w:r>
            <w:proofErr w:type="spellStart"/>
            <w:r w:rsidRPr="000B6DC0">
              <w:rPr>
                <w:sz w:val="20"/>
                <w:szCs w:val="20"/>
              </w:rPr>
              <w:t>casi</w:t>
            </w:r>
            <w:proofErr w:type="spellEnd"/>
            <w:r w:rsidRPr="000B6DC0">
              <w:rPr>
                <w:sz w:val="20"/>
                <w:szCs w:val="20"/>
              </w:rPr>
              <w:t xml:space="preserve"> </w:t>
            </w:r>
            <w:proofErr w:type="spellStart"/>
            <w:r w:rsidRPr="000B6DC0">
              <w:rPr>
                <w:sz w:val="20"/>
                <w:szCs w:val="20"/>
              </w:rPr>
              <w:t>presi</w:t>
            </w:r>
            <w:proofErr w:type="spellEnd"/>
            <w:r w:rsidRPr="000B6DC0">
              <w:rPr>
                <w:sz w:val="20"/>
                <w:szCs w:val="20"/>
              </w:rPr>
              <w:t xml:space="preserve"> in </w:t>
            </w:r>
            <w:proofErr w:type="spellStart"/>
            <w:r w:rsidRPr="000B6DC0">
              <w:rPr>
                <w:sz w:val="20"/>
                <w:szCs w:val="20"/>
              </w:rPr>
              <w:t>carico</w:t>
            </w:r>
            <w:proofErr w:type="spellEnd"/>
          </w:p>
        </w:tc>
        <w:tc>
          <w:tcPr>
            <w:tcW w:w="2188" w:type="pct"/>
            <w:shd w:val="clear" w:color="auto" w:fill="auto"/>
            <w:vAlign w:val="center"/>
          </w:tcPr>
          <w:p w:rsidR="00C4609E" w:rsidRPr="000B6DC0" w:rsidRDefault="00C4609E" w:rsidP="00EF7AB0">
            <w:pPr>
              <w:rPr>
                <w:sz w:val="20"/>
                <w:szCs w:val="20"/>
              </w:rPr>
            </w:pPr>
            <w:r w:rsidRPr="000B6DC0">
              <w:rPr>
                <w:sz w:val="20"/>
                <w:szCs w:val="20"/>
              </w:rPr>
              <w:t xml:space="preserve">60 </w:t>
            </w:r>
            <w:proofErr w:type="spellStart"/>
            <w:r w:rsidRPr="000B6DC0">
              <w:rPr>
                <w:sz w:val="20"/>
                <w:szCs w:val="20"/>
              </w:rPr>
              <w:t>utenti</w:t>
            </w:r>
            <w:proofErr w:type="spellEnd"/>
          </w:p>
        </w:tc>
      </w:tr>
    </w:tbl>
    <w:p w:rsidR="00C4609E" w:rsidRPr="000B6DC0" w:rsidRDefault="00C4609E" w:rsidP="00C4609E">
      <w:pPr>
        <w:ind w:left="142" w:right="22"/>
        <w:rPr>
          <w:b/>
          <w:spacing w:val="-2"/>
          <w:sz w:val="20"/>
          <w:szCs w:val="20"/>
        </w:rPr>
      </w:pPr>
    </w:p>
    <w:p w:rsidR="00C4609E" w:rsidRPr="000B6DC0" w:rsidRDefault="00C4609E" w:rsidP="00C4609E">
      <w:pPr>
        <w:ind w:left="142" w:right="22"/>
        <w:rPr>
          <w:b/>
          <w:spacing w:val="-2"/>
          <w:sz w:val="20"/>
          <w:szCs w:val="20"/>
        </w:rPr>
      </w:pPr>
    </w:p>
    <w:p w:rsidR="00426AC5" w:rsidRDefault="00426AC5">
      <w:bookmarkStart w:id="0" w:name="_GoBack"/>
      <w:bookmarkEnd w:id="0"/>
    </w:p>
    <w:sectPr w:rsidR="00426AC5" w:rsidSect="00907B5B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New Yor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F1"/>
    <w:rsid w:val="00426AC5"/>
    <w:rsid w:val="006B6DBB"/>
    <w:rsid w:val="00780EF1"/>
    <w:rsid w:val="00907B5B"/>
    <w:rsid w:val="0098564F"/>
    <w:rsid w:val="00C04455"/>
    <w:rsid w:val="00C4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034DB-302E-4DDF-8277-A324B25D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4609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4609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4609E"/>
    <w:rPr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4609E"/>
    <w:rPr>
      <w:rFonts w:ascii="Trebuchet MS" w:eastAsia="Trebuchet MS" w:hAnsi="Trebuchet MS" w:cs="Trebuchet MS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C460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4609E"/>
    <w:rPr>
      <w:b/>
      <w:bCs/>
    </w:rPr>
  </w:style>
  <w:style w:type="table" w:styleId="Grigliatabella">
    <w:name w:val="Table Grid"/>
    <w:basedOn w:val="Tabellanormale"/>
    <w:uiPriority w:val="39"/>
    <w:rsid w:val="00C4609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4091</Characters>
  <Application>Microsoft Office Word</Application>
  <DocSecurity>0</DocSecurity>
  <Lines>34</Lines>
  <Paragraphs>9</Paragraphs>
  <ScaleCrop>false</ScaleCrop>
  <Company/>
  <LinksUpToDate>false</LinksUpToDate>
  <CharactersWithSpaces>4799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2026-10-23T08:47:00Z</dcterms:created>
  <dcterms:modified xsi:type="dcterms:W3CDTF">2026-10-23T08:47:00Z</dcterms:modified>
</cp:coreProperties>
</file>